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22"/>
      <w:bookmarkEnd w:id="0"/>
      <w:bookmarkStart w:id="1" w:name="_Hlt50174972"/>
      <w:bookmarkEnd w:id="1"/>
      <w:bookmarkStart w:id="2" w:name="_Hlt519045470"/>
      <w:bookmarkEnd w:id="2"/>
      <w:bookmarkStart w:id="3" w:name="_Hlt533408877"/>
      <w:bookmarkEnd w:id="3"/>
      <w:bookmarkStart w:id="4" w:name="_Hlt519068595"/>
      <w:bookmarkEnd w:id="4"/>
      <w:bookmarkStart w:id="5" w:name="_Hlt50174708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-PUA"/>
          <w:szCs w:val="24"/>
          <w:lang w:val="en-US" w:eastAsia="zh-CN"/>
        </w:rPr>
        <w:t>2023年度全市工业机器人、新能源汽车检测与维修、数控车工职工职业技能竞赛印刷服务项目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Style w:val="13"/>
                <w:rFonts w:hint="eastAsia" w:asciiTheme="majorEastAsia" w:hAnsiTheme="majorEastAsia" w:eastAsiaTheme="majorEastAsia" w:cstheme="majorEastAsia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2023年度全市工业机器人、新能源汽车检测与维修、数控车工职工职业技能竞赛印刷服务项目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</w:t>
      </w:r>
      <w:r>
        <w:rPr>
          <w:rFonts w:hint="eastAsia" w:hAnsi="宋体" w:cs="宋体-PUA"/>
          <w:szCs w:val="24"/>
          <w:lang w:val="en-US" w:eastAsia="zh-CN"/>
        </w:rPr>
        <w:t xml:space="preserve"> </w:t>
      </w:r>
      <w:r>
        <w:rPr>
          <w:rFonts w:hint="eastAsia" w:hAnsi="宋体" w:cs="宋体-PUA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DM1YTRmYTJmOTMwOTIzYTU4NDZjMDIwOTk0MTg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4EB08F7"/>
    <w:rsid w:val="057D56B6"/>
    <w:rsid w:val="07F30435"/>
    <w:rsid w:val="08226BFD"/>
    <w:rsid w:val="08A60005"/>
    <w:rsid w:val="0B2059E2"/>
    <w:rsid w:val="0C394176"/>
    <w:rsid w:val="0C8564D6"/>
    <w:rsid w:val="0D954C8C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1974AB9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2D7038C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1CB7E88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570</Words>
  <Characters>587</Characters>
  <Lines>9</Lines>
  <Paragraphs>2</Paragraphs>
  <TotalTime>3</TotalTime>
  <ScaleCrop>false</ScaleCrop>
  <LinksUpToDate>false</LinksUpToDate>
  <CharactersWithSpaces>1147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苏明</cp:lastModifiedBy>
  <cp:lastPrinted>2023-05-19T03:34:00Z</cp:lastPrinted>
  <dcterms:modified xsi:type="dcterms:W3CDTF">2023-11-29T09:07:26Z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D2479B18A10442E295DE4755CD60C9B4</vt:lpwstr>
  </property>
</Properties>
</file>